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70C73" w14:textId="77777777" w:rsidR="009115ED" w:rsidRPr="0060064A" w:rsidRDefault="009115ED" w:rsidP="009115ED">
      <w:pPr>
        <w:tabs>
          <w:tab w:val="num" w:pos="720"/>
        </w:tabs>
        <w:spacing w:before="100" w:beforeAutospacing="1" w:after="100" w:afterAutospacing="1"/>
        <w:jc w:val="center"/>
        <w:rPr>
          <w:b/>
          <w:bCs/>
          <w:sz w:val="28"/>
          <w:szCs w:val="28"/>
        </w:rPr>
      </w:pPr>
      <w:r w:rsidRPr="0060064A">
        <w:rPr>
          <w:b/>
          <w:bCs/>
          <w:sz w:val="28"/>
          <w:szCs w:val="28"/>
        </w:rPr>
        <w:t>Benefit for TASC Members</w:t>
      </w:r>
      <w:r>
        <w:rPr>
          <w:b/>
          <w:bCs/>
          <w:sz w:val="28"/>
          <w:szCs w:val="28"/>
        </w:rPr>
        <w:t xml:space="preserve"> and their Campus</w:t>
      </w:r>
    </w:p>
    <w:p w14:paraId="28E56BEC" w14:textId="77777777" w:rsidR="009115ED" w:rsidRPr="0060064A" w:rsidRDefault="009115ED" w:rsidP="009115ED">
      <w:pPr>
        <w:tabs>
          <w:tab w:val="num" w:pos="720"/>
        </w:tabs>
        <w:spacing w:before="100" w:beforeAutospacing="1" w:after="100" w:afterAutospacing="1"/>
        <w:jc w:val="center"/>
        <w:rPr>
          <w:b/>
          <w:bCs/>
          <w:sz w:val="28"/>
          <w:szCs w:val="28"/>
        </w:rPr>
      </w:pPr>
      <w:r w:rsidRPr="0060064A">
        <w:rPr>
          <w:b/>
          <w:bCs/>
          <w:sz w:val="28"/>
          <w:szCs w:val="28"/>
        </w:rPr>
        <w:t>Does your council (or your school) have a need to track service hours in an efficient, easy to manage manner?</w:t>
      </w:r>
    </w:p>
    <w:p w14:paraId="046A15E7" w14:textId="77777777" w:rsidR="009115ED" w:rsidRDefault="0094675C" w:rsidP="009115ED">
      <w:pPr>
        <w:spacing w:before="100" w:beforeAutospacing="1" w:after="100" w:afterAutospacing="1"/>
        <w:ind w:left="720"/>
      </w:pPr>
      <w:hyperlink r:id="rId8" w:history="1">
        <w:r w:rsidR="009115ED">
          <w:rPr>
            <w:rStyle w:val="Hyperlink"/>
          </w:rPr>
          <w:t>x</w:t>
        </w:r>
        <w:r w:rsidR="009115ED" w:rsidRPr="0060064A">
          <w:rPr>
            <w:rStyle w:val="Hyperlink"/>
          </w:rPr>
          <w:t>2VOL</w:t>
        </w:r>
      </w:hyperlink>
      <w:r w:rsidR="009115ED">
        <w:t>, a preferred vendor of the Texas Association of Student Councils, offers special pricing for TASC active members.</w:t>
      </w:r>
    </w:p>
    <w:p w14:paraId="74D6F83C" w14:textId="77777777" w:rsidR="009115ED" w:rsidRDefault="009115ED" w:rsidP="009115ED">
      <w:pPr>
        <w:numPr>
          <w:ilvl w:val="0"/>
          <w:numId w:val="1"/>
        </w:numPr>
        <w:spacing w:before="100" w:beforeAutospacing="1" w:after="100" w:afterAutospacing="1" w:line="240" w:lineRule="auto"/>
      </w:pPr>
      <w:r>
        <w:t xml:space="preserve">x2VOL:  </w:t>
      </w:r>
      <w:r w:rsidRPr="0060064A">
        <w:rPr>
          <w:i/>
          <w:iCs/>
        </w:rPr>
        <w:t>Special pricing</w:t>
      </w:r>
      <w:r>
        <w:t xml:space="preserve"> is being offered to Texas Association of Student Council (TASC) members for this program.  (Normal pricing as of May 2021 is $2.50 per student plus a set-up fee of $349 and a $99 per year support fee beginning year two.) </w:t>
      </w:r>
    </w:p>
    <w:p w14:paraId="75FE1446" w14:textId="77777777" w:rsidR="009115ED" w:rsidRDefault="009115ED" w:rsidP="009115ED">
      <w:pPr>
        <w:numPr>
          <w:ilvl w:val="0"/>
          <w:numId w:val="1"/>
        </w:numPr>
        <w:spacing w:before="100" w:beforeAutospacing="1" w:after="100" w:afterAutospacing="1" w:line="240" w:lineRule="auto"/>
      </w:pPr>
      <w:r w:rsidRPr="004447C2">
        <w:rPr>
          <w:b/>
          <w:bCs/>
        </w:rPr>
        <w:t>Pricing for clubs:</w:t>
      </w:r>
      <w:r>
        <w:t xml:space="preserve"> TASC and x2VOL are providing a link through which clubs can access the reduced pricing:  </w:t>
      </w:r>
      <w:hyperlink r:id="rId9" w:history="1">
        <w:r>
          <w:rPr>
            <w:rStyle w:val="Hyperlink"/>
          </w:rPr>
          <w:t>https://trackservicehours.x2vol.com/online-service-tracking-for-stuco</w:t>
        </w:r>
      </w:hyperlink>
      <w:r>
        <w:rPr>
          <w:rStyle w:val="Hyperlink"/>
        </w:rPr>
        <w:t xml:space="preserve"> </w:t>
      </w:r>
    </w:p>
    <w:p w14:paraId="2F5CB2A6" w14:textId="77777777" w:rsidR="009115ED" w:rsidRDefault="009115ED" w:rsidP="009115ED">
      <w:pPr>
        <w:pStyle w:val="ListParagraph"/>
        <w:numPr>
          <w:ilvl w:val="1"/>
          <w:numId w:val="1"/>
        </w:numPr>
        <w:spacing w:before="100" w:beforeAutospacing="1" w:after="100" w:afterAutospacing="1" w:line="240" w:lineRule="auto"/>
      </w:pPr>
      <w:r>
        <w:t xml:space="preserve">See how x2VOL works with schools and student councils: </w:t>
      </w:r>
      <w:hyperlink r:id="rId10" w:history="1">
        <w:r w:rsidRPr="00577184">
          <w:rPr>
            <w:rStyle w:val="Hyperlink"/>
            <w:rFonts w:ascii="Helvetica" w:hAnsi="Helvetica" w:cs="Helvetica"/>
            <w:sz w:val="21"/>
            <w:szCs w:val="21"/>
          </w:rPr>
          <w:t>https://share.vidyard.com/watch/9SkjWFYojfHtWNBnDyqjTm</w:t>
        </w:r>
      </w:hyperlink>
      <w:r w:rsidRPr="00577184">
        <w:rPr>
          <w:rFonts w:ascii="Helvetica" w:hAnsi="Helvetica" w:cs="Helvetica"/>
          <w:color w:val="5E5CFA"/>
          <w:sz w:val="21"/>
          <w:szCs w:val="21"/>
        </w:rPr>
        <w:t>?</w:t>
      </w:r>
    </w:p>
    <w:p w14:paraId="123E4F77" w14:textId="77777777" w:rsidR="009115ED" w:rsidRDefault="009115ED" w:rsidP="009115ED">
      <w:pPr>
        <w:numPr>
          <w:ilvl w:val="1"/>
          <w:numId w:val="1"/>
        </w:numPr>
        <w:spacing w:before="100" w:beforeAutospacing="1" w:after="100" w:afterAutospacing="1" w:line="240" w:lineRule="auto"/>
      </w:pPr>
      <w:r>
        <w:t>Pricing for TASC is based on a per group subscription of $150 each for one year. </w:t>
      </w:r>
    </w:p>
    <w:p w14:paraId="7B7B54CE" w14:textId="77777777" w:rsidR="009115ED" w:rsidRPr="0060064A" w:rsidRDefault="009115ED" w:rsidP="009115ED">
      <w:pPr>
        <w:numPr>
          <w:ilvl w:val="1"/>
          <w:numId w:val="1"/>
        </w:numPr>
        <w:spacing w:before="100" w:beforeAutospacing="1" w:after="100" w:afterAutospacing="1" w:line="240" w:lineRule="auto"/>
        <w:rPr>
          <w:i/>
          <w:iCs/>
        </w:rPr>
      </w:pPr>
      <w:r>
        <w:t>There is no set up fee and no support fee for Texas Association of Student Councils active members</w:t>
      </w:r>
      <w:r w:rsidRPr="0060064A">
        <w:rPr>
          <w:i/>
          <w:iCs/>
        </w:rPr>
        <w:t xml:space="preserve">.  </w:t>
      </w:r>
      <w:r>
        <w:rPr>
          <w:i/>
          <w:iCs/>
        </w:rPr>
        <w:t>x</w:t>
      </w:r>
      <w:r w:rsidRPr="0060064A">
        <w:rPr>
          <w:i/>
          <w:iCs/>
        </w:rPr>
        <w:t>2V</w:t>
      </w:r>
      <w:r>
        <w:rPr>
          <w:i/>
          <w:iCs/>
        </w:rPr>
        <w:t>OL</w:t>
      </w:r>
      <w:r w:rsidRPr="0060064A">
        <w:rPr>
          <w:i/>
          <w:iCs/>
        </w:rPr>
        <w:t xml:space="preserve"> will extend that price ($150 with no set-up or support fee) to each additional group at the school if access is provided by a TASC active member.</w:t>
      </w:r>
    </w:p>
    <w:p w14:paraId="4571551A" w14:textId="77777777" w:rsidR="009115ED" w:rsidRDefault="009115ED" w:rsidP="009115ED">
      <w:pPr>
        <w:numPr>
          <w:ilvl w:val="1"/>
          <w:numId w:val="1"/>
        </w:numPr>
        <w:spacing w:before="100" w:beforeAutospacing="1" w:after="100" w:afterAutospacing="1" w:line="240" w:lineRule="auto"/>
      </w:pPr>
      <w:r>
        <w:t>Support is provided to all advisors and students via our live support team, via email and social media year-round. </w:t>
      </w:r>
    </w:p>
    <w:p w14:paraId="27DAA070" w14:textId="77777777" w:rsidR="009115ED" w:rsidRDefault="009115ED" w:rsidP="009115ED">
      <w:pPr>
        <w:pStyle w:val="ListParagraph"/>
        <w:numPr>
          <w:ilvl w:val="0"/>
          <w:numId w:val="1"/>
        </w:numPr>
        <w:spacing w:after="0" w:line="240" w:lineRule="auto"/>
      </w:pPr>
      <w:r w:rsidRPr="004447C2">
        <w:rPr>
          <w:b/>
          <w:bCs/>
        </w:rPr>
        <w:t>Pricing for entire schools:</w:t>
      </w:r>
      <w:r>
        <w:t xml:space="preserve"> If the school principal, working with the active TASC member wants to </w:t>
      </w:r>
      <w:r w:rsidRPr="0060064A">
        <w:rPr>
          <w:i/>
          <w:iCs/>
        </w:rPr>
        <w:t>purchase x2VOL for the entire school,</w:t>
      </w:r>
      <w:r>
        <w:t xml:space="preserve"> the price will be $2 per student (instead of $2.50 per student) annually with a one-time $149 set up fee (regularly $349) and the support fee of $99 annually beginning the second year. There are no other charges. If that were to happen and the principal wants to purchase x2VOL, then as many groups as they wish will be included in that price. If you’re interested in purchasing for your entire school, contact x2VOL directly at </w:t>
      </w:r>
      <w:hyperlink r:id="rId11" w:history="1">
        <w:r w:rsidRPr="00EC28D2">
          <w:rPr>
            <w:rStyle w:val="Hyperlink"/>
          </w:rPr>
          <w:t>x2VOL@intelliVOL.com</w:t>
        </w:r>
      </w:hyperlink>
      <w:r>
        <w:t xml:space="preserve"> or call 866.906.6400 ext. 103.</w:t>
      </w:r>
    </w:p>
    <w:p w14:paraId="0949A1F0" w14:textId="77777777" w:rsidR="009115ED" w:rsidRDefault="009115ED" w:rsidP="009115ED">
      <w:pPr>
        <w:pStyle w:val="ListParagraph"/>
        <w:numPr>
          <w:ilvl w:val="0"/>
          <w:numId w:val="1"/>
        </w:numPr>
        <w:spacing w:after="0" w:line="240" w:lineRule="auto"/>
      </w:pPr>
      <w:r>
        <w:t>x2VOL believes the most cost-effective solution is purchasing it for the entire school because the program can be used for multiple classes, clubs and extracurriculars (community service, work-based learning, internships, CTSO, StuCo, NHS, AVID, athletics, etc.)</w:t>
      </w:r>
    </w:p>
    <w:p w14:paraId="68D61EF8" w14:textId="77777777" w:rsidR="009115ED" w:rsidRDefault="009115ED" w:rsidP="009115ED"/>
    <w:p w14:paraId="796F056E" w14:textId="3FC18C53" w:rsidR="009115ED" w:rsidRDefault="00996997" w:rsidP="009115ED">
      <w:r>
        <w:t xml:space="preserve">“Keller Central HS uses x2VOL for student council, our Green Cord program, and NHS.  It is an efficient, effective way to maintain accurate records </w:t>
      </w:r>
      <w:r w:rsidR="005229E9">
        <w:t>regarding volunteer service hours.  I find it easy to use and a huge time saver</w:t>
      </w:r>
      <w:r w:rsidR="009115ED">
        <w:t>”</w:t>
      </w:r>
      <w:r w:rsidR="00597054">
        <w:t xml:space="preserve">:  </w:t>
      </w:r>
      <w:r w:rsidR="009115ED">
        <w:t xml:space="preserve">Lianna Gantz, TASC Board Member and 2021 State HS Advisor of the Year  </w:t>
      </w:r>
    </w:p>
    <w:p w14:paraId="33303809" w14:textId="77777777" w:rsidR="009115ED" w:rsidRDefault="009115ED" w:rsidP="009115ED"/>
    <w:p w14:paraId="6DEBCEBE" w14:textId="072F72F3" w:rsidR="004730D0" w:rsidRDefault="00917703">
      <w:r>
        <w:rPr>
          <w:b/>
          <w:bCs/>
          <w:sz w:val="28"/>
          <w:szCs w:val="28"/>
        </w:rPr>
        <w:t xml:space="preserve">Log in to the </w:t>
      </w:r>
      <w:hyperlink r:id="rId12" w:history="1">
        <w:r w:rsidRPr="0094675C">
          <w:rPr>
            <w:rStyle w:val="Hyperlink"/>
            <w:b/>
            <w:bCs/>
            <w:sz w:val="28"/>
            <w:szCs w:val="28"/>
          </w:rPr>
          <w:t>TASC website</w:t>
        </w:r>
      </w:hyperlink>
      <w:r>
        <w:rPr>
          <w:b/>
          <w:bCs/>
          <w:sz w:val="28"/>
          <w:szCs w:val="28"/>
        </w:rPr>
        <w:t xml:space="preserve"> for access to special pricing.  </w:t>
      </w:r>
      <w:r w:rsidR="00023A6B">
        <w:rPr>
          <w:b/>
          <w:bCs/>
          <w:sz w:val="28"/>
          <w:szCs w:val="28"/>
        </w:rPr>
        <w:t xml:space="preserve">Information is </w:t>
      </w:r>
      <w:r w:rsidR="0094675C">
        <w:rPr>
          <w:b/>
          <w:bCs/>
          <w:sz w:val="28"/>
          <w:szCs w:val="28"/>
        </w:rPr>
        <w:t xml:space="preserve">located </w:t>
      </w:r>
      <w:r w:rsidR="00023A6B">
        <w:rPr>
          <w:b/>
          <w:bCs/>
          <w:sz w:val="28"/>
          <w:szCs w:val="28"/>
        </w:rPr>
        <w:t xml:space="preserve">in the Member Center. </w:t>
      </w:r>
    </w:p>
    <w:sectPr w:rsidR="00473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426BD"/>
    <w:multiLevelType w:val="multilevel"/>
    <w:tmpl w:val="1764CF4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rFonts w:asciiTheme="minorHAnsi" w:eastAsiaTheme="minorHAnsi" w:hAnsiTheme="minorHAnsi" w:cstheme="minorBidi"/>
      </w:r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5ED"/>
    <w:rsid w:val="00023A6B"/>
    <w:rsid w:val="004730D0"/>
    <w:rsid w:val="005229E9"/>
    <w:rsid w:val="00597054"/>
    <w:rsid w:val="006E4CBD"/>
    <w:rsid w:val="009115ED"/>
    <w:rsid w:val="00917703"/>
    <w:rsid w:val="0094675C"/>
    <w:rsid w:val="009516D6"/>
    <w:rsid w:val="0099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9C4D2"/>
  <w15:chartTrackingRefBased/>
  <w15:docId w15:val="{DF321107-228A-408A-A61A-5B03CED7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5ED"/>
    <w:pPr>
      <w:ind w:left="720"/>
      <w:contextualSpacing/>
    </w:pPr>
  </w:style>
  <w:style w:type="character" w:styleId="Hyperlink">
    <w:name w:val="Hyperlink"/>
    <w:basedOn w:val="DefaultParagraphFont"/>
    <w:uiPriority w:val="99"/>
    <w:unhideWhenUsed/>
    <w:rsid w:val="009115ED"/>
    <w:rPr>
      <w:color w:val="0000FF"/>
      <w:u w:val="single"/>
    </w:rPr>
  </w:style>
  <w:style w:type="character" w:styleId="UnresolvedMention">
    <w:name w:val="Unresolved Mention"/>
    <w:basedOn w:val="DefaultParagraphFont"/>
    <w:uiPriority w:val="99"/>
    <w:semiHidden/>
    <w:unhideWhenUsed/>
    <w:rsid w:val="00946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ckservicehours.x2vol.com/online-service-tracking-for-stuco"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asconlin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x2VOL@intelliVOL.com" TargetMode="External"/><Relationship Id="rId5" Type="http://schemas.openxmlformats.org/officeDocument/2006/relationships/styles" Target="styles.xml"/><Relationship Id="rId10" Type="http://schemas.openxmlformats.org/officeDocument/2006/relationships/hyperlink" Target="https://share.vidyard.com/watch/9SkjWFYojfHtWNBnDyqjTm" TargetMode="External"/><Relationship Id="rId4" Type="http://schemas.openxmlformats.org/officeDocument/2006/relationships/numbering" Target="numbering.xml"/><Relationship Id="rId9" Type="http://schemas.openxmlformats.org/officeDocument/2006/relationships/hyperlink" Target="https://trackservicehours.x2vol.com/online-service-tracking-for-stuc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2" ma:contentTypeDescription="Create a new document." ma:contentTypeScope="" ma:versionID="ea821f5da338eb3b701e317de1e859f7">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63c2122f6249b8c51236240d80da4e3a"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E750F3-AF11-4A13-86C3-1427740F47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D5BA04-A16B-47DA-A2CA-9FC1B5CD8328}">
  <ds:schemaRefs>
    <ds:schemaRef ds:uri="http://schemas.microsoft.com/sharepoint/v3/contenttype/forms"/>
  </ds:schemaRefs>
</ds:datastoreItem>
</file>

<file path=customXml/itemProps3.xml><?xml version="1.0" encoding="utf-8"?>
<ds:datastoreItem xmlns:ds="http://schemas.openxmlformats.org/officeDocument/2006/customXml" ds:itemID="{282A589B-3694-491A-8E80-58E22DE9C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b0fe1-52a8-48bf-a262-d9714cb4df04"/>
    <ds:schemaRef ds:uri="c30b7948-74d7-44b7-85fc-262b44fd4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Hamm</dc:creator>
  <cp:keywords/>
  <dc:description/>
  <cp:lastModifiedBy>Terry Hamm</cp:lastModifiedBy>
  <cp:revision>5</cp:revision>
  <dcterms:created xsi:type="dcterms:W3CDTF">2021-06-06T20:34:00Z</dcterms:created>
  <dcterms:modified xsi:type="dcterms:W3CDTF">2021-06-06T20:36:00Z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0x0101003A13AB5ED8AF744596BB454E80D2E9BB</vt:lpwstr>
  </property>
</Properties>
</file>